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9"/>
        <w:gridCol w:w="9797"/>
        <w:gridCol w:w="426"/>
        <w:gridCol w:w="121"/>
        <w:gridCol w:w="653"/>
        <w:gridCol w:w="76"/>
        <w:gridCol w:w="66"/>
        <w:gridCol w:w="452"/>
      </w:tblGrid>
      <w:tr w:rsidR="00A1158C" w:rsidRPr="00A1158C" w:rsidTr="00A1158C">
        <w:trPr>
          <w:tblCellSpacing w:w="15" w:type="dxa"/>
        </w:trPr>
        <w:tc>
          <w:tcPr>
            <w:tcW w:w="11940" w:type="dxa"/>
            <w:gridSpan w:val="8"/>
            <w:vAlign w:val="center"/>
            <w:hideMark/>
          </w:tcPr>
          <w:tbl>
            <w:tblPr>
              <w:tblW w:w="473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63"/>
              <w:gridCol w:w="4052"/>
              <w:gridCol w:w="1136"/>
              <w:gridCol w:w="145"/>
              <w:gridCol w:w="2371"/>
            </w:tblGrid>
            <w:tr w:rsidR="00A1158C" w:rsidRPr="00A1158C" w:rsidTr="00A1158C">
              <w:trPr>
                <w:tblCellSpacing w:w="15" w:type="dxa"/>
              </w:trPr>
              <w:tc>
                <w:tcPr>
                  <w:tcW w:w="1562" w:type="pct"/>
                  <w:vAlign w:val="center"/>
                  <w:hideMark/>
                </w:tcPr>
                <w:p w:rsidR="00A1158C" w:rsidRPr="00A1158C" w:rsidRDefault="00A1158C" w:rsidP="00A1158C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IN"/>
                    </w:rPr>
                  </w:pPr>
                  <w:r w:rsidRPr="00A1158C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n-IN"/>
                    </w:rPr>
                    <w:t>QP CODE: D4BML2403</w:t>
                  </w:r>
                </w:p>
              </w:tc>
              <w:tc>
                <w:tcPr>
                  <w:tcW w:w="1785" w:type="pct"/>
                  <w:vAlign w:val="center"/>
                  <w:hideMark/>
                </w:tcPr>
                <w:p w:rsidR="00A1158C" w:rsidRPr="00A1158C" w:rsidRDefault="00A1158C" w:rsidP="00A1158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en-IN"/>
                    </w:rPr>
                  </w:pPr>
                  <w:r w:rsidRPr="00A1158C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n-IN"/>
                    </w:rPr>
                    <w:t>(Pages: 2)</w:t>
                  </w:r>
                </w:p>
              </w:tc>
              <w:tc>
                <w:tcPr>
                  <w:tcW w:w="491" w:type="pct"/>
                  <w:vAlign w:val="center"/>
                  <w:hideMark/>
                </w:tcPr>
                <w:p w:rsidR="00A1158C" w:rsidRPr="00A1158C" w:rsidRDefault="00A1158C" w:rsidP="00A1158C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IN"/>
                    </w:rPr>
                  </w:pPr>
                  <w:r w:rsidRPr="00A1158C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n-IN"/>
                    </w:rPr>
                    <w:t>Reg. No</w:t>
                  </w:r>
                </w:p>
              </w:tc>
              <w:tc>
                <w:tcPr>
                  <w:tcW w:w="51" w:type="pct"/>
                  <w:vAlign w:val="center"/>
                  <w:hideMark/>
                </w:tcPr>
                <w:p w:rsidR="00A1158C" w:rsidRPr="00A1158C" w:rsidRDefault="00A1158C" w:rsidP="00A1158C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IN"/>
                    </w:rPr>
                  </w:pPr>
                  <w:r w:rsidRPr="00A1158C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n-IN"/>
                    </w:rPr>
                    <w:t>:</w:t>
                  </w:r>
                </w:p>
              </w:tc>
              <w:tc>
                <w:tcPr>
                  <w:tcW w:w="1032" w:type="pct"/>
                  <w:vAlign w:val="center"/>
                  <w:hideMark/>
                </w:tcPr>
                <w:p w:rsidR="00A1158C" w:rsidRPr="00A1158C" w:rsidRDefault="00A1158C" w:rsidP="00A1158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  <w:lang w:eastAsia="en-IN"/>
                    </w:rPr>
                  </w:pPr>
                  <w:r w:rsidRPr="00A1158C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n-IN"/>
                    </w:rPr>
                    <w:t>................................</w:t>
                  </w:r>
                </w:p>
              </w:tc>
            </w:tr>
            <w:tr w:rsidR="00A1158C" w:rsidRPr="00A1158C" w:rsidTr="00A1158C">
              <w:trPr>
                <w:tblCellSpacing w:w="15" w:type="dxa"/>
              </w:trPr>
              <w:tc>
                <w:tcPr>
                  <w:tcW w:w="1562" w:type="pct"/>
                  <w:vAlign w:val="center"/>
                  <w:hideMark/>
                </w:tcPr>
                <w:p w:rsidR="00A1158C" w:rsidRPr="00A1158C" w:rsidRDefault="00A1158C" w:rsidP="00A1158C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IN"/>
                    </w:rPr>
                  </w:pPr>
                </w:p>
              </w:tc>
              <w:tc>
                <w:tcPr>
                  <w:tcW w:w="1785" w:type="pct"/>
                  <w:vAlign w:val="center"/>
                  <w:hideMark/>
                </w:tcPr>
                <w:p w:rsidR="00A1158C" w:rsidRPr="00A1158C" w:rsidRDefault="00A1158C" w:rsidP="00A1158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en-IN"/>
                    </w:rPr>
                  </w:pPr>
                </w:p>
              </w:tc>
              <w:tc>
                <w:tcPr>
                  <w:tcW w:w="491" w:type="pct"/>
                  <w:vAlign w:val="center"/>
                  <w:hideMark/>
                </w:tcPr>
                <w:p w:rsidR="00A1158C" w:rsidRPr="00A1158C" w:rsidRDefault="00A1158C" w:rsidP="00A1158C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IN"/>
                    </w:rPr>
                  </w:pPr>
                  <w:r w:rsidRPr="00A1158C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n-IN"/>
                    </w:rPr>
                    <w:t>Name</w:t>
                  </w:r>
                </w:p>
              </w:tc>
              <w:tc>
                <w:tcPr>
                  <w:tcW w:w="51" w:type="pct"/>
                  <w:vAlign w:val="center"/>
                  <w:hideMark/>
                </w:tcPr>
                <w:p w:rsidR="00A1158C" w:rsidRPr="00A1158C" w:rsidRDefault="00A1158C" w:rsidP="00A1158C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IN"/>
                    </w:rPr>
                  </w:pPr>
                  <w:r w:rsidRPr="00A1158C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n-IN"/>
                    </w:rPr>
                    <w:t>:</w:t>
                  </w:r>
                </w:p>
              </w:tc>
              <w:tc>
                <w:tcPr>
                  <w:tcW w:w="1032" w:type="pct"/>
                  <w:vAlign w:val="center"/>
                  <w:hideMark/>
                </w:tcPr>
                <w:p w:rsidR="00A1158C" w:rsidRPr="00A1158C" w:rsidRDefault="00A1158C" w:rsidP="00A1158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  <w:lang w:eastAsia="en-IN"/>
                    </w:rPr>
                  </w:pPr>
                  <w:r w:rsidRPr="00A1158C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n-IN"/>
                    </w:rPr>
                    <w:t>................................</w:t>
                  </w:r>
                </w:p>
              </w:tc>
            </w:tr>
          </w:tbl>
          <w:p w:rsidR="00A1158C" w:rsidRPr="00A1158C" w:rsidRDefault="00A1158C" w:rsidP="00A115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</w:tr>
      <w:tr w:rsidR="00A1158C" w:rsidRPr="00A1158C" w:rsidTr="00A1158C">
        <w:trPr>
          <w:tblCellSpacing w:w="15" w:type="dxa"/>
        </w:trPr>
        <w:tc>
          <w:tcPr>
            <w:tcW w:w="11940" w:type="dxa"/>
            <w:gridSpan w:val="8"/>
            <w:vAlign w:val="center"/>
            <w:hideMark/>
          </w:tcPr>
          <w:p w:rsidR="00A1158C" w:rsidRPr="00A1158C" w:rsidRDefault="00A1158C" w:rsidP="00A1158C">
            <w:pPr>
              <w:spacing w:after="0" w:line="240" w:lineRule="auto"/>
              <w:ind w:left="-323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A115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  <w:t>Fourth Semester B.Com (FYUGP) Degree Examinations April 2026</w:t>
            </w:r>
          </w:p>
        </w:tc>
      </w:tr>
      <w:tr w:rsidR="00A1158C" w:rsidRPr="00A1158C" w:rsidTr="00A1158C">
        <w:trPr>
          <w:tblCellSpacing w:w="15" w:type="dxa"/>
        </w:trPr>
        <w:tc>
          <w:tcPr>
            <w:tcW w:w="11940" w:type="dxa"/>
            <w:gridSpan w:val="8"/>
            <w:vAlign w:val="center"/>
            <w:hideMark/>
          </w:tcPr>
          <w:p w:rsidR="00A1158C" w:rsidRPr="00A1158C" w:rsidRDefault="00A1158C" w:rsidP="00A1158C">
            <w:pPr>
              <w:spacing w:after="0" w:line="240" w:lineRule="auto"/>
              <w:ind w:left="-32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</w:pPr>
            <w:r w:rsidRPr="00A115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  <w:t>Value Added Courses (VAC)</w:t>
            </w:r>
          </w:p>
        </w:tc>
      </w:tr>
      <w:tr w:rsidR="00A1158C" w:rsidRPr="00A1158C" w:rsidTr="00A1158C">
        <w:trPr>
          <w:tblCellSpacing w:w="15" w:type="dxa"/>
        </w:trPr>
        <w:tc>
          <w:tcPr>
            <w:tcW w:w="11940" w:type="dxa"/>
            <w:gridSpan w:val="8"/>
            <w:vAlign w:val="center"/>
            <w:hideMark/>
          </w:tcPr>
          <w:p w:rsidR="00A1158C" w:rsidRPr="00A1158C" w:rsidRDefault="00A1158C" w:rsidP="00A1158C">
            <w:pPr>
              <w:spacing w:after="0" w:line="240" w:lineRule="auto"/>
              <w:ind w:left="-32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</w:pPr>
            <w:r w:rsidRPr="00A115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  <w:t>MAL4FV110(3) : VANIJYAVUM MANAVIKATHAYUM</w:t>
            </w:r>
          </w:p>
        </w:tc>
      </w:tr>
      <w:tr w:rsidR="00A1158C" w:rsidRPr="00A1158C" w:rsidTr="00A1158C">
        <w:trPr>
          <w:tblCellSpacing w:w="15" w:type="dxa"/>
        </w:trPr>
        <w:tc>
          <w:tcPr>
            <w:tcW w:w="11940" w:type="dxa"/>
            <w:gridSpan w:val="8"/>
            <w:vAlign w:val="center"/>
            <w:hideMark/>
          </w:tcPr>
          <w:p w:rsidR="00A1158C" w:rsidRPr="00A1158C" w:rsidRDefault="00A1158C" w:rsidP="00A1158C">
            <w:pPr>
              <w:spacing w:after="0" w:line="240" w:lineRule="auto"/>
              <w:ind w:left="-32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</w:pPr>
            <w:r w:rsidRPr="00A115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  <w:t> (Credits: 3)</w:t>
            </w:r>
          </w:p>
        </w:tc>
      </w:tr>
      <w:tr w:rsidR="00A1158C" w:rsidRPr="00A1158C" w:rsidTr="00A1158C">
        <w:trPr>
          <w:tblCellSpacing w:w="15" w:type="dxa"/>
        </w:trPr>
        <w:tc>
          <w:tcPr>
            <w:tcW w:w="11940" w:type="dxa"/>
            <w:gridSpan w:val="8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49"/>
              <w:gridCol w:w="8661"/>
            </w:tblGrid>
            <w:tr w:rsidR="00A1158C" w:rsidRPr="00A1158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1158C" w:rsidRPr="00A1158C" w:rsidRDefault="00A1158C" w:rsidP="00A1158C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n-IN"/>
                    </w:rPr>
                  </w:pPr>
                  <w:r w:rsidRPr="00A1158C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n-IN"/>
                    </w:rPr>
                    <w:t>Time: 1.5 Hours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1158C" w:rsidRPr="00A1158C" w:rsidRDefault="00A1158C" w:rsidP="00A1158C">
                  <w:pPr>
                    <w:spacing w:after="0" w:line="240" w:lineRule="auto"/>
                    <w:ind w:left="836" w:right="710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  <w:lang w:eastAsia="en-IN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n-IN"/>
                    </w:rPr>
                    <w:t xml:space="preserve">                </w:t>
                  </w:r>
                  <w:r w:rsidRPr="00A1158C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en-IN"/>
                    </w:rPr>
                    <w:t>Maximum Marks: 50</w:t>
                  </w:r>
                </w:p>
              </w:tc>
            </w:tr>
          </w:tbl>
          <w:p w:rsidR="00A1158C" w:rsidRPr="00A1158C" w:rsidRDefault="00A1158C" w:rsidP="00A115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</w:tr>
      <w:tr w:rsidR="00A1158C" w:rsidRPr="00A1158C" w:rsidTr="00A1158C">
        <w:trPr>
          <w:tblCellSpacing w:w="15" w:type="dxa"/>
        </w:trPr>
        <w:tc>
          <w:tcPr>
            <w:tcW w:w="11940" w:type="dxa"/>
            <w:gridSpan w:val="8"/>
            <w:vAlign w:val="center"/>
            <w:hideMark/>
          </w:tcPr>
          <w:p w:rsidR="00A1158C" w:rsidRPr="00A1158C" w:rsidRDefault="00A1158C" w:rsidP="00A115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A115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  <w:t>Section A </w:t>
            </w:r>
          </w:p>
        </w:tc>
      </w:tr>
      <w:tr w:rsidR="00A1158C" w:rsidRPr="00A1158C" w:rsidTr="00A1158C">
        <w:trPr>
          <w:tblCellSpacing w:w="15" w:type="dxa"/>
        </w:trPr>
        <w:tc>
          <w:tcPr>
            <w:tcW w:w="11940" w:type="dxa"/>
            <w:gridSpan w:val="8"/>
            <w:vAlign w:val="center"/>
            <w:hideMark/>
          </w:tcPr>
          <w:p w:rsidR="00A1158C" w:rsidRPr="00A1158C" w:rsidRDefault="00A1158C" w:rsidP="00A115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A115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  <w:t>Answer the following questions. Each carries 2 marks (Ceiling: 16 marks) </w:t>
            </w:r>
          </w:p>
        </w:tc>
      </w:tr>
      <w:tr w:rsidR="00A1158C" w:rsidRPr="00A1158C" w:rsidTr="00A1158C">
        <w:trPr>
          <w:gridAfter w:val="2"/>
          <w:wAfter w:w="473" w:type="dxa"/>
          <w:tblCellSpacing w:w="15" w:type="dxa"/>
        </w:trPr>
        <w:tc>
          <w:tcPr>
            <w:tcW w:w="364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A1158C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1.</w:t>
            </w:r>
          </w:p>
        </w:tc>
        <w:tc>
          <w:tcPr>
            <w:tcW w:w="9767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</w:pPr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'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പരസ്യ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ശരീരം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'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എന്ന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കഥയിലെ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കഥാകൃത്ത്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നേരിടുന്ന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മാനസിക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സംഘർഷത്തിന്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പ്രധാനകാരണമെന്താണ്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? </w:t>
            </w:r>
          </w:p>
        </w:tc>
        <w:tc>
          <w:tcPr>
            <w:tcW w:w="396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en-IN"/>
              </w:rPr>
            </w:pPr>
            <w:r w:rsidRPr="00A1158C">
              <w:rPr>
                <w:rFonts w:ascii="Arial" w:eastAsia="Times New Roman" w:hAnsi="Arial" w:cs="Arial"/>
                <w:sz w:val="20"/>
                <w:szCs w:val="24"/>
                <w:lang w:eastAsia="en-IN"/>
              </w:rPr>
              <w:t>BL2</w:t>
            </w:r>
          </w:p>
        </w:tc>
        <w:tc>
          <w:tcPr>
            <w:tcW w:w="820" w:type="dxa"/>
            <w:gridSpan w:val="3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en-IN"/>
              </w:rPr>
            </w:pPr>
            <w:r w:rsidRPr="00A1158C">
              <w:rPr>
                <w:rFonts w:ascii="Arial" w:eastAsia="Times New Roman" w:hAnsi="Arial" w:cs="Arial"/>
                <w:sz w:val="20"/>
                <w:szCs w:val="24"/>
                <w:lang w:eastAsia="en-IN"/>
              </w:rPr>
              <w:t>CO1, CO6</w:t>
            </w:r>
          </w:p>
        </w:tc>
      </w:tr>
      <w:tr w:rsidR="00A1158C" w:rsidRPr="00A1158C" w:rsidTr="00A1158C">
        <w:trPr>
          <w:gridAfter w:val="2"/>
          <w:wAfter w:w="473" w:type="dxa"/>
          <w:tblCellSpacing w:w="15" w:type="dxa"/>
        </w:trPr>
        <w:tc>
          <w:tcPr>
            <w:tcW w:w="364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A1158C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2.</w:t>
            </w:r>
          </w:p>
        </w:tc>
        <w:tc>
          <w:tcPr>
            <w:tcW w:w="9767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</w:pP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പഴയ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കാലത്തെ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ചന്തകളും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ഇന്നത്തെ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കമ്പോളവും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തമ്മി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ൽ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എന്തൊക്കെ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മാറ്റങ്ങളാണ്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നിങ്ങ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ൾ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കാണുന്നത്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?</w:t>
            </w:r>
          </w:p>
        </w:tc>
        <w:tc>
          <w:tcPr>
            <w:tcW w:w="396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en-IN"/>
              </w:rPr>
            </w:pPr>
            <w:r w:rsidRPr="00A1158C">
              <w:rPr>
                <w:rFonts w:ascii="Arial" w:eastAsia="Times New Roman" w:hAnsi="Arial" w:cs="Arial"/>
                <w:sz w:val="20"/>
                <w:szCs w:val="24"/>
                <w:lang w:eastAsia="en-IN"/>
              </w:rPr>
              <w:t>BL2</w:t>
            </w:r>
          </w:p>
        </w:tc>
        <w:tc>
          <w:tcPr>
            <w:tcW w:w="820" w:type="dxa"/>
            <w:gridSpan w:val="3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en-IN"/>
              </w:rPr>
            </w:pPr>
            <w:r w:rsidRPr="00A1158C">
              <w:rPr>
                <w:rFonts w:ascii="Arial" w:eastAsia="Times New Roman" w:hAnsi="Arial" w:cs="Arial"/>
                <w:sz w:val="20"/>
                <w:szCs w:val="24"/>
                <w:lang w:eastAsia="en-IN"/>
              </w:rPr>
              <w:t>CO1, CO2, CO3, CO5, CO6</w:t>
            </w:r>
          </w:p>
        </w:tc>
      </w:tr>
      <w:tr w:rsidR="00A1158C" w:rsidRPr="00A1158C" w:rsidTr="00A1158C">
        <w:trPr>
          <w:gridAfter w:val="2"/>
          <w:wAfter w:w="473" w:type="dxa"/>
          <w:tblCellSpacing w:w="15" w:type="dxa"/>
        </w:trPr>
        <w:tc>
          <w:tcPr>
            <w:tcW w:w="364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A1158C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3.</w:t>
            </w:r>
          </w:p>
        </w:tc>
        <w:tc>
          <w:tcPr>
            <w:tcW w:w="9767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</w:pPr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'ഈ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ചത്ത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പശുവിന്റെ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ഇറച്ചി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ഇനി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നാം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തിന്നുകയില്ല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'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എന്ന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എരിയുടെ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പ്രഖ്യാപനത്തെ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അയാളുടെ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കൂടെയുണ്ടായിരുന്നവർക്ക്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എളുപ്പത്തി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ൽ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ഉൾക്കൊള്ളാ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ൻ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കഴിയാത്തതിന്റെ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കാരണങ്ങ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ൾ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എന്തെല്ലാമായിരിക്കാം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? </w:t>
            </w:r>
          </w:p>
        </w:tc>
        <w:tc>
          <w:tcPr>
            <w:tcW w:w="396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en-IN"/>
              </w:rPr>
            </w:pPr>
            <w:r w:rsidRPr="00A1158C">
              <w:rPr>
                <w:rFonts w:ascii="Arial" w:eastAsia="Times New Roman" w:hAnsi="Arial" w:cs="Arial"/>
                <w:sz w:val="20"/>
                <w:szCs w:val="24"/>
                <w:lang w:eastAsia="en-IN"/>
              </w:rPr>
              <w:t>BL2</w:t>
            </w:r>
          </w:p>
        </w:tc>
        <w:tc>
          <w:tcPr>
            <w:tcW w:w="820" w:type="dxa"/>
            <w:gridSpan w:val="3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en-IN"/>
              </w:rPr>
            </w:pPr>
            <w:r w:rsidRPr="00A1158C">
              <w:rPr>
                <w:rFonts w:ascii="Arial" w:eastAsia="Times New Roman" w:hAnsi="Arial" w:cs="Arial"/>
                <w:sz w:val="20"/>
                <w:szCs w:val="24"/>
                <w:lang w:eastAsia="en-IN"/>
              </w:rPr>
              <w:t>CO3</w:t>
            </w:r>
          </w:p>
        </w:tc>
      </w:tr>
      <w:tr w:rsidR="00A1158C" w:rsidRPr="00A1158C" w:rsidTr="00A1158C">
        <w:trPr>
          <w:gridAfter w:val="2"/>
          <w:wAfter w:w="473" w:type="dxa"/>
          <w:tblCellSpacing w:w="15" w:type="dxa"/>
        </w:trPr>
        <w:tc>
          <w:tcPr>
            <w:tcW w:w="364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A1158C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4.</w:t>
            </w:r>
          </w:p>
        </w:tc>
        <w:tc>
          <w:tcPr>
            <w:tcW w:w="9767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</w:pPr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 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മനുഷ്യകേന്ദ്രീകൃതമായ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ചിന്താഗതിയും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പരിസ്ഥിതി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കേന്ദ്രീകൃതമായ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കാഴ്ചപ്പാടും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തമ്മിലുള്ള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വ്യത്യാസമെന്ത്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?</w:t>
            </w:r>
          </w:p>
        </w:tc>
        <w:tc>
          <w:tcPr>
            <w:tcW w:w="396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en-IN"/>
              </w:rPr>
            </w:pPr>
            <w:r w:rsidRPr="00A1158C">
              <w:rPr>
                <w:rFonts w:ascii="Arial" w:eastAsia="Times New Roman" w:hAnsi="Arial" w:cs="Arial"/>
                <w:sz w:val="20"/>
                <w:szCs w:val="24"/>
                <w:lang w:eastAsia="en-IN"/>
              </w:rPr>
              <w:t>BL2</w:t>
            </w:r>
          </w:p>
        </w:tc>
        <w:tc>
          <w:tcPr>
            <w:tcW w:w="820" w:type="dxa"/>
            <w:gridSpan w:val="3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en-IN"/>
              </w:rPr>
            </w:pPr>
            <w:r w:rsidRPr="00A1158C">
              <w:rPr>
                <w:rFonts w:ascii="Arial" w:eastAsia="Times New Roman" w:hAnsi="Arial" w:cs="Arial"/>
                <w:sz w:val="20"/>
                <w:szCs w:val="24"/>
                <w:lang w:eastAsia="en-IN"/>
              </w:rPr>
              <w:t>CO1, CO4, CO5, CO6</w:t>
            </w:r>
          </w:p>
        </w:tc>
      </w:tr>
      <w:tr w:rsidR="00A1158C" w:rsidRPr="00A1158C" w:rsidTr="00A1158C">
        <w:trPr>
          <w:gridAfter w:val="2"/>
          <w:wAfter w:w="473" w:type="dxa"/>
          <w:tblCellSpacing w:w="15" w:type="dxa"/>
        </w:trPr>
        <w:tc>
          <w:tcPr>
            <w:tcW w:w="364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A1158C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5.</w:t>
            </w:r>
          </w:p>
        </w:tc>
        <w:tc>
          <w:tcPr>
            <w:tcW w:w="9767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</w:pP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പരമ്പരാഗത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പരസ്യങ്ങളി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ൽ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നിന്ന്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വ്യത്യസ്തമായി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'Pure as Love'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എന്ന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പരസ്യം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കൈകാര്യം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ചെയ്യുന്ന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സാമൂഹിക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പ്രമേയം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എന്ത്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?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ഇത്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സമൂഹത്തി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ൽ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എന്ത്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മാറ്റമാണ്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ലക്ഷ്യമിടുന്നത്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?</w:t>
            </w:r>
          </w:p>
        </w:tc>
        <w:tc>
          <w:tcPr>
            <w:tcW w:w="396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en-IN"/>
              </w:rPr>
            </w:pPr>
            <w:r w:rsidRPr="00A1158C">
              <w:rPr>
                <w:rFonts w:ascii="Arial" w:eastAsia="Times New Roman" w:hAnsi="Arial" w:cs="Arial"/>
                <w:sz w:val="20"/>
                <w:szCs w:val="24"/>
                <w:lang w:eastAsia="en-IN"/>
              </w:rPr>
              <w:t>BL2</w:t>
            </w:r>
          </w:p>
        </w:tc>
        <w:tc>
          <w:tcPr>
            <w:tcW w:w="820" w:type="dxa"/>
            <w:gridSpan w:val="3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en-IN"/>
              </w:rPr>
            </w:pPr>
            <w:r w:rsidRPr="00A1158C">
              <w:rPr>
                <w:rFonts w:ascii="Arial" w:eastAsia="Times New Roman" w:hAnsi="Arial" w:cs="Arial"/>
                <w:sz w:val="20"/>
                <w:szCs w:val="24"/>
                <w:lang w:eastAsia="en-IN"/>
              </w:rPr>
              <w:t>CO1, CO2, CO3, CO4, CO5, CO6</w:t>
            </w:r>
          </w:p>
        </w:tc>
      </w:tr>
      <w:tr w:rsidR="00A1158C" w:rsidRPr="00A1158C" w:rsidTr="00A1158C">
        <w:trPr>
          <w:gridAfter w:val="2"/>
          <w:wAfter w:w="473" w:type="dxa"/>
          <w:tblCellSpacing w:w="15" w:type="dxa"/>
        </w:trPr>
        <w:tc>
          <w:tcPr>
            <w:tcW w:w="364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A1158C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6.</w:t>
            </w:r>
          </w:p>
        </w:tc>
        <w:tc>
          <w:tcPr>
            <w:tcW w:w="9767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</w:pP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കലാലയങ്ങളി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ൽ '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മൂല്യബോധം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'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വളർത്തുന്നതിനായി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വിദ്യാർത്ഥികൾക്ക്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സംഘടിപ്പിക്കാവുന്ന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രണ്ട്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പ്രവർത്തനങ്ങ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ൾ (Activities)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നിർദ്ദേശിക്കുക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?</w:t>
            </w:r>
          </w:p>
        </w:tc>
        <w:tc>
          <w:tcPr>
            <w:tcW w:w="396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en-IN"/>
              </w:rPr>
            </w:pPr>
            <w:r w:rsidRPr="00A1158C">
              <w:rPr>
                <w:rFonts w:ascii="Arial" w:eastAsia="Times New Roman" w:hAnsi="Arial" w:cs="Arial"/>
                <w:sz w:val="20"/>
                <w:szCs w:val="24"/>
                <w:lang w:eastAsia="en-IN"/>
              </w:rPr>
              <w:t>BL2</w:t>
            </w:r>
          </w:p>
        </w:tc>
        <w:tc>
          <w:tcPr>
            <w:tcW w:w="820" w:type="dxa"/>
            <w:gridSpan w:val="3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en-IN"/>
              </w:rPr>
            </w:pPr>
            <w:r w:rsidRPr="00A1158C">
              <w:rPr>
                <w:rFonts w:ascii="Arial" w:eastAsia="Times New Roman" w:hAnsi="Arial" w:cs="Arial"/>
                <w:sz w:val="20"/>
                <w:szCs w:val="24"/>
                <w:lang w:eastAsia="en-IN"/>
              </w:rPr>
              <w:t>CO1, CO2</w:t>
            </w:r>
          </w:p>
        </w:tc>
      </w:tr>
      <w:tr w:rsidR="00A1158C" w:rsidRPr="00A1158C" w:rsidTr="00A1158C">
        <w:trPr>
          <w:gridAfter w:val="2"/>
          <w:wAfter w:w="473" w:type="dxa"/>
          <w:tblCellSpacing w:w="15" w:type="dxa"/>
        </w:trPr>
        <w:tc>
          <w:tcPr>
            <w:tcW w:w="364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A1158C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7.</w:t>
            </w:r>
          </w:p>
        </w:tc>
        <w:tc>
          <w:tcPr>
            <w:tcW w:w="9767" w:type="dxa"/>
            <w:vAlign w:val="center"/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</w:pP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മല്ലയ്യ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എന്ന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കഥാപാത്രം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മരിച്ച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യുവതിയുടെ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കുടുംബത്തോട്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കാണിച്ച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കാരുണ്യം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എപ്രകാരമായിരുന്നു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?</w:t>
            </w:r>
          </w:p>
        </w:tc>
        <w:tc>
          <w:tcPr>
            <w:tcW w:w="396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en-IN"/>
              </w:rPr>
            </w:pPr>
            <w:r w:rsidRPr="00A1158C">
              <w:rPr>
                <w:rFonts w:ascii="Arial" w:eastAsia="Times New Roman" w:hAnsi="Arial" w:cs="Arial"/>
                <w:sz w:val="20"/>
                <w:szCs w:val="24"/>
                <w:lang w:eastAsia="en-IN"/>
              </w:rPr>
              <w:t>BL2</w:t>
            </w:r>
          </w:p>
        </w:tc>
        <w:tc>
          <w:tcPr>
            <w:tcW w:w="820" w:type="dxa"/>
            <w:gridSpan w:val="3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en-IN"/>
              </w:rPr>
            </w:pPr>
            <w:r w:rsidRPr="00A1158C">
              <w:rPr>
                <w:rFonts w:ascii="Arial" w:eastAsia="Times New Roman" w:hAnsi="Arial" w:cs="Arial"/>
                <w:sz w:val="20"/>
                <w:szCs w:val="24"/>
                <w:lang w:eastAsia="en-IN"/>
              </w:rPr>
              <w:t>CO1, CO2, CO3</w:t>
            </w:r>
          </w:p>
        </w:tc>
      </w:tr>
      <w:tr w:rsidR="00A1158C" w:rsidRPr="00A1158C" w:rsidTr="00A1158C">
        <w:trPr>
          <w:gridAfter w:val="2"/>
          <w:wAfter w:w="473" w:type="dxa"/>
          <w:tblCellSpacing w:w="15" w:type="dxa"/>
        </w:trPr>
        <w:tc>
          <w:tcPr>
            <w:tcW w:w="364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A1158C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8.</w:t>
            </w:r>
          </w:p>
        </w:tc>
        <w:tc>
          <w:tcPr>
            <w:tcW w:w="9767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</w:pP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ലിംഗസ്വത്വം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എന്ന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ആശയം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വിശദീകരിക്കുക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. </w:t>
            </w:r>
          </w:p>
        </w:tc>
        <w:tc>
          <w:tcPr>
            <w:tcW w:w="396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en-IN"/>
              </w:rPr>
            </w:pPr>
            <w:r w:rsidRPr="00A1158C">
              <w:rPr>
                <w:rFonts w:ascii="Arial" w:eastAsia="Times New Roman" w:hAnsi="Arial" w:cs="Arial"/>
                <w:sz w:val="20"/>
                <w:szCs w:val="24"/>
                <w:lang w:eastAsia="en-IN"/>
              </w:rPr>
              <w:t>BL2</w:t>
            </w:r>
          </w:p>
        </w:tc>
        <w:tc>
          <w:tcPr>
            <w:tcW w:w="820" w:type="dxa"/>
            <w:gridSpan w:val="3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en-IN"/>
              </w:rPr>
            </w:pPr>
            <w:r w:rsidRPr="00A1158C">
              <w:rPr>
                <w:rFonts w:ascii="Arial" w:eastAsia="Times New Roman" w:hAnsi="Arial" w:cs="Arial"/>
                <w:sz w:val="20"/>
                <w:szCs w:val="24"/>
                <w:lang w:eastAsia="en-IN"/>
              </w:rPr>
              <w:t>CO3</w:t>
            </w:r>
          </w:p>
        </w:tc>
      </w:tr>
      <w:tr w:rsidR="00A1158C" w:rsidRPr="00A1158C" w:rsidTr="00A1158C">
        <w:trPr>
          <w:gridAfter w:val="2"/>
          <w:wAfter w:w="473" w:type="dxa"/>
          <w:tblCellSpacing w:w="15" w:type="dxa"/>
        </w:trPr>
        <w:tc>
          <w:tcPr>
            <w:tcW w:w="364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A1158C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9.</w:t>
            </w:r>
          </w:p>
        </w:tc>
        <w:tc>
          <w:tcPr>
            <w:tcW w:w="9767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</w:pP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സാബിറയുടെ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proofErr w:type="gram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ബന്ധുക്ക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ൾ(</w:t>
            </w:r>
            <w:proofErr w:type="spellStart"/>
            <w:proofErr w:type="gram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ഉമ്മ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നട്ട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മരങ്ങ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ൾ)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ഉമ്മയെ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പരിഹസിക്കാ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ൻ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കാരണമെന്ത്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? </w:t>
            </w:r>
          </w:p>
        </w:tc>
        <w:tc>
          <w:tcPr>
            <w:tcW w:w="396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en-IN"/>
              </w:rPr>
            </w:pPr>
            <w:r w:rsidRPr="00A1158C">
              <w:rPr>
                <w:rFonts w:ascii="Arial" w:eastAsia="Times New Roman" w:hAnsi="Arial" w:cs="Arial"/>
                <w:sz w:val="20"/>
                <w:szCs w:val="24"/>
                <w:lang w:eastAsia="en-IN"/>
              </w:rPr>
              <w:t>BL2</w:t>
            </w:r>
          </w:p>
        </w:tc>
        <w:tc>
          <w:tcPr>
            <w:tcW w:w="820" w:type="dxa"/>
            <w:gridSpan w:val="3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en-IN"/>
              </w:rPr>
            </w:pPr>
            <w:r w:rsidRPr="00A1158C">
              <w:rPr>
                <w:rFonts w:ascii="Arial" w:eastAsia="Times New Roman" w:hAnsi="Arial" w:cs="Arial"/>
                <w:sz w:val="20"/>
                <w:szCs w:val="24"/>
                <w:lang w:eastAsia="en-IN"/>
              </w:rPr>
              <w:t>CO1, CO2, CO4</w:t>
            </w:r>
          </w:p>
        </w:tc>
      </w:tr>
      <w:tr w:rsidR="00A1158C" w:rsidRPr="00A1158C" w:rsidTr="00A1158C">
        <w:trPr>
          <w:gridAfter w:val="2"/>
          <w:wAfter w:w="473" w:type="dxa"/>
          <w:tblCellSpacing w:w="15" w:type="dxa"/>
        </w:trPr>
        <w:tc>
          <w:tcPr>
            <w:tcW w:w="364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A1158C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10.</w:t>
            </w:r>
          </w:p>
        </w:tc>
        <w:tc>
          <w:tcPr>
            <w:tcW w:w="9767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A1158C" w:rsidRPr="00A1158C" w:rsidRDefault="00A1158C" w:rsidP="00D33846">
            <w:pPr>
              <w:spacing w:after="0" w:line="240" w:lineRule="auto"/>
              <w:ind w:right="-1448"/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</w:pP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പുഴയിലെ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പൊന്തച്ചെടിക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ൾ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കവിതയിലെ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എന്തിനെയാണ്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പ്രതിനിധീകരിക്കുന്നത്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?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അ</w:t>
            </w:r>
            <w:r w:rsidR="00D33846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വയെക്കുറിച്ച്</w:t>
            </w:r>
            <w:proofErr w:type="spellEnd"/>
            <w:r w:rsidR="00D33846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="00D33846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കവിയുടെ</w:t>
            </w:r>
            <w:proofErr w:type="spellEnd"/>
            <w:r w:rsidR="00D33846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="00D33846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നിരീക്ഷണം</w:t>
            </w:r>
            <w:proofErr w:type="spellEnd"/>
            <w:r w:rsidR="00D33846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എന്ത്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?                                                                   </w:t>
            </w:r>
          </w:p>
          <w:p w:rsidR="00A1158C" w:rsidRDefault="00A1158C" w:rsidP="00A1158C">
            <w:pPr>
              <w:spacing w:after="0" w:line="240" w:lineRule="auto"/>
              <w:jc w:val="right"/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</w:pPr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 </w:t>
            </w:r>
          </w:p>
          <w:p w:rsidR="00A1158C" w:rsidRPr="00A1158C" w:rsidRDefault="00A1158C" w:rsidP="00A1158C">
            <w:pPr>
              <w:spacing w:after="0" w:line="240" w:lineRule="auto"/>
              <w:jc w:val="right"/>
              <w:rPr>
                <w:rFonts w:ascii="Noto Sans Malayalam" w:eastAsia="Times New Roman" w:hAnsi="Noto Sans Malayalam" w:cs="Noto Sans Malayalam"/>
                <w:b/>
                <w:bCs/>
                <w:sz w:val="24"/>
                <w:szCs w:val="24"/>
                <w:lang w:eastAsia="en-IN"/>
              </w:rPr>
            </w:pPr>
            <w:r w:rsidRPr="00A1158C">
              <w:rPr>
                <w:rFonts w:ascii="Noto Sans Malayalam" w:eastAsia="Times New Roman" w:hAnsi="Noto Sans Malayalam" w:cs="Noto Sans Malayalam"/>
                <w:b/>
                <w:bCs/>
                <w:sz w:val="24"/>
                <w:szCs w:val="24"/>
                <w:lang w:eastAsia="en-IN"/>
              </w:rPr>
              <w:t>(PTO)</w:t>
            </w:r>
          </w:p>
        </w:tc>
        <w:tc>
          <w:tcPr>
            <w:tcW w:w="396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en-IN"/>
              </w:rPr>
            </w:pPr>
            <w:r w:rsidRPr="00A1158C">
              <w:rPr>
                <w:rFonts w:ascii="Arial" w:eastAsia="Times New Roman" w:hAnsi="Arial" w:cs="Arial"/>
                <w:sz w:val="20"/>
                <w:szCs w:val="24"/>
                <w:lang w:eastAsia="en-IN"/>
              </w:rPr>
              <w:t>BL2</w:t>
            </w:r>
          </w:p>
        </w:tc>
        <w:tc>
          <w:tcPr>
            <w:tcW w:w="820" w:type="dxa"/>
            <w:gridSpan w:val="3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en-IN"/>
              </w:rPr>
            </w:pPr>
            <w:r w:rsidRPr="00A1158C">
              <w:rPr>
                <w:rFonts w:ascii="Arial" w:eastAsia="Times New Roman" w:hAnsi="Arial" w:cs="Arial"/>
                <w:sz w:val="20"/>
                <w:szCs w:val="24"/>
                <w:lang w:eastAsia="en-IN"/>
              </w:rPr>
              <w:t>CO1, CO4</w:t>
            </w:r>
          </w:p>
        </w:tc>
      </w:tr>
      <w:tr w:rsidR="00A1158C" w:rsidRPr="00A1158C" w:rsidTr="00A1158C">
        <w:trPr>
          <w:tblCellSpacing w:w="15" w:type="dxa"/>
        </w:trPr>
        <w:tc>
          <w:tcPr>
            <w:tcW w:w="11940" w:type="dxa"/>
            <w:gridSpan w:val="8"/>
            <w:vAlign w:val="center"/>
            <w:hideMark/>
          </w:tcPr>
          <w:p w:rsidR="00A1158C" w:rsidRDefault="00A1158C" w:rsidP="00A115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</w:pPr>
          </w:p>
          <w:p w:rsidR="00A1158C" w:rsidRDefault="00A1158C" w:rsidP="00A115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</w:pPr>
          </w:p>
          <w:p w:rsidR="00A1158C" w:rsidRDefault="00A1158C" w:rsidP="00A115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</w:pPr>
          </w:p>
          <w:p w:rsidR="00A1158C" w:rsidRDefault="00A1158C" w:rsidP="00A115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</w:pPr>
          </w:p>
          <w:p w:rsidR="00A1158C" w:rsidRDefault="00A1158C" w:rsidP="00A115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</w:pPr>
          </w:p>
          <w:p w:rsidR="00A1158C" w:rsidRDefault="00A1158C" w:rsidP="00A115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</w:pPr>
          </w:p>
          <w:p w:rsidR="00A1158C" w:rsidRPr="00A1158C" w:rsidRDefault="00A1158C" w:rsidP="00A115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A115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  <w:lastRenderedPageBreak/>
              <w:t>Section B </w:t>
            </w:r>
          </w:p>
        </w:tc>
      </w:tr>
      <w:tr w:rsidR="00A1158C" w:rsidRPr="00A1158C" w:rsidTr="00A1158C">
        <w:trPr>
          <w:tblCellSpacing w:w="15" w:type="dxa"/>
        </w:trPr>
        <w:tc>
          <w:tcPr>
            <w:tcW w:w="11940" w:type="dxa"/>
            <w:gridSpan w:val="8"/>
            <w:vAlign w:val="center"/>
            <w:hideMark/>
          </w:tcPr>
          <w:p w:rsidR="00A1158C" w:rsidRPr="00A1158C" w:rsidRDefault="00A1158C" w:rsidP="00A115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A115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  <w:lastRenderedPageBreak/>
              <w:t>Answer the following questions. Each carries 6 marks (Ceiling: 24 Marks)</w:t>
            </w:r>
          </w:p>
        </w:tc>
      </w:tr>
      <w:tr w:rsidR="00A1158C" w:rsidRPr="00A1158C" w:rsidTr="00A1158C">
        <w:trPr>
          <w:gridAfter w:val="1"/>
          <w:wAfter w:w="407" w:type="dxa"/>
          <w:tblCellSpacing w:w="15" w:type="dxa"/>
        </w:trPr>
        <w:tc>
          <w:tcPr>
            <w:tcW w:w="364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A1158C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11.</w:t>
            </w:r>
          </w:p>
        </w:tc>
        <w:tc>
          <w:tcPr>
            <w:tcW w:w="9767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</w:pP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ഗൾഫ്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കുടിയേറ്റം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കേരളത്തിന്റെ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കുടുംബ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വ്യവസ്ഥയിലും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ജീവിതരീതിയിലും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എങ്ങനെയുള്ള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മാറ്റങ്ങളാണ്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വരുത്തിയത്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?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വിശദമാക്കുക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.</w:t>
            </w:r>
          </w:p>
        </w:tc>
        <w:tc>
          <w:tcPr>
            <w:tcW w:w="517" w:type="dxa"/>
            <w:gridSpan w:val="2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en-IN"/>
              </w:rPr>
            </w:pPr>
            <w:r w:rsidRPr="00A1158C">
              <w:rPr>
                <w:rFonts w:ascii="Arial" w:eastAsia="Times New Roman" w:hAnsi="Arial" w:cs="Arial"/>
                <w:sz w:val="20"/>
                <w:szCs w:val="24"/>
                <w:lang w:eastAsia="en-IN"/>
              </w:rPr>
              <w:t>BL3</w:t>
            </w:r>
          </w:p>
        </w:tc>
        <w:tc>
          <w:tcPr>
            <w:tcW w:w="765" w:type="dxa"/>
            <w:gridSpan w:val="3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en-IN"/>
              </w:rPr>
            </w:pPr>
            <w:r w:rsidRPr="00A1158C">
              <w:rPr>
                <w:rFonts w:ascii="Arial" w:eastAsia="Times New Roman" w:hAnsi="Arial" w:cs="Arial"/>
                <w:sz w:val="20"/>
                <w:szCs w:val="24"/>
                <w:lang w:eastAsia="en-IN"/>
              </w:rPr>
              <w:t>CO2, CO3, CO4</w:t>
            </w:r>
          </w:p>
        </w:tc>
      </w:tr>
      <w:tr w:rsidR="00A1158C" w:rsidRPr="00A1158C" w:rsidTr="00A1158C">
        <w:trPr>
          <w:gridAfter w:val="1"/>
          <w:wAfter w:w="407" w:type="dxa"/>
          <w:tblCellSpacing w:w="15" w:type="dxa"/>
        </w:trPr>
        <w:tc>
          <w:tcPr>
            <w:tcW w:w="364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A1158C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12.</w:t>
            </w:r>
          </w:p>
        </w:tc>
        <w:tc>
          <w:tcPr>
            <w:tcW w:w="9767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</w:pP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ടൂറിസം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മേഖലയുടെ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സുസ്ഥിരമായ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വളർച്ചയ്ക്ക്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സ്വകാര്യ-പൊതു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പങ്കാളിത്തത്തിന്റെ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(Public-Private Partnership)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പ്രാധാന്യം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ചർച്ച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ചെയ്യുക</w:t>
            </w:r>
            <w:proofErr w:type="spellEnd"/>
            <w:r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.</w:t>
            </w:r>
          </w:p>
        </w:tc>
        <w:tc>
          <w:tcPr>
            <w:tcW w:w="517" w:type="dxa"/>
            <w:gridSpan w:val="2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en-IN"/>
              </w:rPr>
            </w:pPr>
            <w:r w:rsidRPr="00A1158C">
              <w:rPr>
                <w:rFonts w:ascii="Arial" w:eastAsia="Times New Roman" w:hAnsi="Arial" w:cs="Arial"/>
                <w:sz w:val="20"/>
                <w:szCs w:val="24"/>
                <w:lang w:eastAsia="en-IN"/>
              </w:rPr>
              <w:t>BL3</w:t>
            </w:r>
          </w:p>
        </w:tc>
        <w:tc>
          <w:tcPr>
            <w:tcW w:w="765" w:type="dxa"/>
            <w:gridSpan w:val="3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en-IN"/>
              </w:rPr>
            </w:pPr>
            <w:r w:rsidRPr="00A1158C">
              <w:rPr>
                <w:rFonts w:ascii="Arial" w:eastAsia="Times New Roman" w:hAnsi="Arial" w:cs="Arial"/>
                <w:sz w:val="20"/>
                <w:szCs w:val="24"/>
                <w:lang w:eastAsia="en-IN"/>
              </w:rPr>
              <w:t>CO1, CO4, CO5, CO6</w:t>
            </w:r>
          </w:p>
        </w:tc>
      </w:tr>
      <w:tr w:rsidR="00A1158C" w:rsidRPr="00A1158C" w:rsidTr="00A1158C">
        <w:trPr>
          <w:gridAfter w:val="1"/>
          <w:wAfter w:w="407" w:type="dxa"/>
          <w:tblCellSpacing w:w="15" w:type="dxa"/>
        </w:trPr>
        <w:tc>
          <w:tcPr>
            <w:tcW w:w="364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A1158C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13.</w:t>
            </w:r>
          </w:p>
        </w:tc>
        <w:tc>
          <w:tcPr>
            <w:tcW w:w="9767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</w:pP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ശാരീരികമോ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മാനസികമോ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വൈകാരികമോ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ആയ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അതിക്രമങ്ങൾക്ക്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വിധേയരാകേണ്ടിവരുന്ന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സ്ത്രീകളെ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'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ഇര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'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എന്നതിൽനിന്ന്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'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അതിജീവിത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'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എന്നു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വിശേഷിപ്പിക്കപ്പെടുന്നതിന്റെ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പിന്നിലെ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സാമൂഹികാവബോധം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തിരിച്ചറിഞ്ഞ്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'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പടിഞ്ഞാട്ടേക്കുളം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'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മുമ്പോട്ടുവെക്കുന്ന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സൂക്ഷ്മരാഷ്ട്രീയത്തിന്റെ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തലങ്ങ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ൾ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വിശകലനംചെയ്യുക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.  </w:t>
            </w:r>
          </w:p>
        </w:tc>
        <w:tc>
          <w:tcPr>
            <w:tcW w:w="517" w:type="dxa"/>
            <w:gridSpan w:val="2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en-IN"/>
              </w:rPr>
            </w:pPr>
            <w:r w:rsidRPr="00A1158C">
              <w:rPr>
                <w:rFonts w:ascii="Arial" w:eastAsia="Times New Roman" w:hAnsi="Arial" w:cs="Arial"/>
                <w:sz w:val="20"/>
                <w:szCs w:val="24"/>
                <w:lang w:eastAsia="en-IN"/>
              </w:rPr>
              <w:t>BL4</w:t>
            </w:r>
          </w:p>
        </w:tc>
        <w:tc>
          <w:tcPr>
            <w:tcW w:w="765" w:type="dxa"/>
            <w:gridSpan w:val="3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en-IN"/>
              </w:rPr>
            </w:pPr>
            <w:r w:rsidRPr="00A1158C">
              <w:rPr>
                <w:rFonts w:ascii="Arial" w:eastAsia="Times New Roman" w:hAnsi="Arial" w:cs="Arial"/>
                <w:sz w:val="20"/>
                <w:szCs w:val="24"/>
                <w:lang w:eastAsia="en-IN"/>
              </w:rPr>
              <w:t>CO3</w:t>
            </w:r>
          </w:p>
        </w:tc>
      </w:tr>
      <w:tr w:rsidR="00A1158C" w:rsidRPr="00A1158C" w:rsidTr="00A1158C">
        <w:trPr>
          <w:gridAfter w:val="1"/>
          <w:wAfter w:w="407" w:type="dxa"/>
          <w:tblCellSpacing w:w="15" w:type="dxa"/>
        </w:trPr>
        <w:tc>
          <w:tcPr>
            <w:tcW w:w="364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A1158C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14.</w:t>
            </w:r>
          </w:p>
        </w:tc>
        <w:tc>
          <w:tcPr>
            <w:tcW w:w="9767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</w:pP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പത്തൊൻപതാം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നൂറ്റാണ്ടിലെ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ആദ്യകാല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പരിസ്ഥിതി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സംരക്ഷണ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പ്രവർത്തനങ്ങളുടെ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പശ്ചാത്തലവും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സ്വാധീനിച്ച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ചിന്തകരെയും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കുറിച്ച്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വിശദമാക്കുക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.</w:t>
            </w:r>
          </w:p>
        </w:tc>
        <w:tc>
          <w:tcPr>
            <w:tcW w:w="517" w:type="dxa"/>
            <w:gridSpan w:val="2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en-IN"/>
              </w:rPr>
            </w:pPr>
            <w:r w:rsidRPr="00A1158C">
              <w:rPr>
                <w:rFonts w:ascii="Arial" w:eastAsia="Times New Roman" w:hAnsi="Arial" w:cs="Arial"/>
                <w:sz w:val="20"/>
                <w:szCs w:val="24"/>
                <w:lang w:eastAsia="en-IN"/>
              </w:rPr>
              <w:t>BL3</w:t>
            </w:r>
          </w:p>
        </w:tc>
        <w:tc>
          <w:tcPr>
            <w:tcW w:w="765" w:type="dxa"/>
            <w:gridSpan w:val="3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en-IN"/>
              </w:rPr>
            </w:pPr>
            <w:r w:rsidRPr="00A1158C">
              <w:rPr>
                <w:rFonts w:ascii="Arial" w:eastAsia="Times New Roman" w:hAnsi="Arial" w:cs="Arial"/>
                <w:sz w:val="20"/>
                <w:szCs w:val="24"/>
                <w:lang w:eastAsia="en-IN"/>
              </w:rPr>
              <w:t>CO4, CO5, CO6</w:t>
            </w:r>
          </w:p>
        </w:tc>
      </w:tr>
      <w:tr w:rsidR="00A1158C" w:rsidRPr="00A1158C" w:rsidTr="00A1158C">
        <w:trPr>
          <w:gridAfter w:val="1"/>
          <w:wAfter w:w="407" w:type="dxa"/>
          <w:tblCellSpacing w:w="15" w:type="dxa"/>
        </w:trPr>
        <w:tc>
          <w:tcPr>
            <w:tcW w:w="364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A1158C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15.</w:t>
            </w:r>
          </w:p>
        </w:tc>
        <w:tc>
          <w:tcPr>
            <w:tcW w:w="9767" w:type="dxa"/>
            <w:vAlign w:val="center"/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</w:pP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ബി</w:t>
            </w:r>
            <w:bookmarkStart w:id="0" w:name="_GoBack"/>
            <w:bookmarkEnd w:id="0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ജാപൂ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ർ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ഒരു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പ്രശസ്ത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ഖാദി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കേന്ദ്രമായി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മാറിയതിന്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പിന്നിലെ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ഘട്ടങ്ങ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ൾ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പാഠഭാഗത്തെ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ആസ്പദമാക്കി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വിവരിക്കുക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.</w:t>
            </w:r>
          </w:p>
        </w:tc>
        <w:tc>
          <w:tcPr>
            <w:tcW w:w="517" w:type="dxa"/>
            <w:gridSpan w:val="2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en-IN"/>
              </w:rPr>
            </w:pPr>
            <w:r w:rsidRPr="00A1158C">
              <w:rPr>
                <w:rFonts w:ascii="Arial" w:eastAsia="Times New Roman" w:hAnsi="Arial" w:cs="Arial"/>
                <w:sz w:val="20"/>
                <w:szCs w:val="24"/>
                <w:lang w:eastAsia="en-IN"/>
              </w:rPr>
              <w:t>BL3</w:t>
            </w:r>
          </w:p>
        </w:tc>
        <w:tc>
          <w:tcPr>
            <w:tcW w:w="765" w:type="dxa"/>
            <w:gridSpan w:val="3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en-IN"/>
              </w:rPr>
            </w:pPr>
            <w:r w:rsidRPr="00A1158C">
              <w:rPr>
                <w:rFonts w:ascii="Arial" w:eastAsia="Times New Roman" w:hAnsi="Arial" w:cs="Arial"/>
                <w:sz w:val="20"/>
                <w:szCs w:val="24"/>
                <w:lang w:eastAsia="en-IN"/>
              </w:rPr>
              <w:t>CO1, CO2, CO3, CO4, CO5</w:t>
            </w:r>
          </w:p>
        </w:tc>
      </w:tr>
      <w:tr w:rsidR="00A1158C" w:rsidRPr="00A1158C" w:rsidTr="00A1158C">
        <w:trPr>
          <w:tblCellSpacing w:w="15" w:type="dxa"/>
        </w:trPr>
        <w:tc>
          <w:tcPr>
            <w:tcW w:w="11940" w:type="dxa"/>
            <w:gridSpan w:val="8"/>
            <w:vAlign w:val="center"/>
            <w:hideMark/>
          </w:tcPr>
          <w:p w:rsidR="00A1158C" w:rsidRPr="00A1158C" w:rsidRDefault="00A1158C" w:rsidP="00A115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A115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  <w:t>Section C</w:t>
            </w:r>
          </w:p>
        </w:tc>
      </w:tr>
      <w:tr w:rsidR="00A1158C" w:rsidRPr="00A1158C" w:rsidTr="00A1158C">
        <w:trPr>
          <w:tblCellSpacing w:w="15" w:type="dxa"/>
        </w:trPr>
        <w:tc>
          <w:tcPr>
            <w:tcW w:w="11940" w:type="dxa"/>
            <w:gridSpan w:val="8"/>
            <w:vAlign w:val="center"/>
            <w:hideMark/>
          </w:tcPr>
          <w:p w:rsidR="00A1158C" w:rsidRPr="00A1158C" w:rsidRDefault="00A1158C" w:rsidP="00A115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A1158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  <w:t>Answer any one question. Each carries 10 marks (1 x 10 = 10 Marks)</w:t>
            </w:r>
          </w:p>
        </w:tc>
      </w:tr>
      <w:tr w:rsidR="00A1158C" w:rsidRPr="00A1158C" w:rsidTr="00A1158C">
        <w:trPr>
          <w:gridAfter w:val="3"/>
          <w:wAfter w:w="549" w:type="dxa"/>
          <w:tblCellSpacing w:w="15" w:type="dxa"/>
        </w:trPr>
        <w:tc>
          <w:tcPr>
            <w:tcW w:w="364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A1158C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16.</w:t>
            </w:r>
          </w:p>
        </w:tc>
        <w:tc>
          <w:tcPr>
            <w:tcW w:w="9767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</w:pPr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 '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വാട്ട്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ഈസ്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ദാറ്റ്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'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എന്ന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കലാരൂപം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കിറ്റെക്സ്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പരസ്യമായി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മാറുമ്പോ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ൾ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സംഭവിക്കുന്ന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ആശയപരമായ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മാറ്റങ്ങളും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,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ഇത്തരം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ആവിഷ്കാരങ്ങ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ൾ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സമൂഹത്തിന്റെ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മൂല്യബോധത്തെ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എങ്ങനെ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സ്വാധീനിക്കുന്നുവെന്നും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വിലയിരുത്തി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ഒരു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പ്രബന്ധം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തയ്യാറാക്കുക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.</w:t>
            </w:r>
          </w:p>
        </w:tc>
        <w:tc>
          <w:tcPr>
            <w:tcW w:w="517" w:type="dxa"/>
            <w:gridSpan w:val="2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en-IN"/>
              </w:rPr>
            </w:pPr>
            <w:r w:rsidRPr="00A1158C">
              <w:rPr>
                <w:rFonts w:ascii="Arial" w:eastAsia="Times New Roman" w:hAnsi="Arial" w:cs="Arial"/>
                <w:sz w:val="20"/>
                <w:szCs w:val="24"/>
                <w:lang w:eastAsia="en-IN"/>
              </w:rPr>
              <w:t>BL4</w:t>
            </w:r>
          </w:p>
        </w:tc>
        <w:tc>
          <w:tcPr>
            <w:tcW w:w="623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en-IN"/>
              </w:rPr>
            </w:pPr>
            <w:r w:rsidRPr="00A1158C">
              <w:rPr>
                <w:rFonts w:ascii="Arial" w:eastAsia="Times New Roman" w:hAnsi="Arial" w:cs="Arial"/>
                <w:sz w:val="20"/>
                <w:szCs w:val="24"/>
                <w:lang w:eastAsia="en-IN"/>
              </w:rPr>
              <w:t>CO1, CO2, CO6</w:t>
            </w:r>
          </w:p>
        </w:tc>
      </w:tr>
      <w:tr w:rsidR="00A1158C" w:rsidRPr="00A1158C" w:rsidTr="00A1158C">
        <w:trPr>
          <w:gridAfter w:val="3"/>
          <w:wAfter w:w="549" w:type="dxa"/>
          <w:tblCellSpacing w:w="15" w:type="dxa"/>
        </w:trPr>
        <w:tc>
          <w:tcPr>
            <w:tcW w:w="364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A1158C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17.</w:t>
            </w:r>
          </w:p>
        </w:tc>
        <w:tc>
          <w:tcPr>
            <w:tcW w:w="9767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</w:pP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ദളിത്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വിഭാഗത്തിലുള്ള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മനുഷ്യരുടെ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സാമൂഹിക</w:t>
            </w:r>
            <w:proofErr w:type="spellEnd"/>
            <w:r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ഉന്നമനം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സാധ്യമാക്കുന്നതി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ൽ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സംവരണം</w:t>
            </w:r>
            <w:proofErr w:type="spellEnd"/>
            <w:r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വഹിക്കുന്ന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പങ്ക്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വിമർശനബുദ്ധ്യാ</w:t>
            </w:r>
            <w:proofErr w:type="spellEnd"/>
            <w:r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വിലയിരുത്തുക</w:t>
            </w:r>
            <w:proofErr w:type="spellEnd"/>
            <w:r w:rsidRPr="00A1158C">
              <w:rPr>
                <w:rFonts w:ascii="Noto Sans Malayalam" w:eastAsia="Times New Roman" w:hAnsi="Noto Sans Malayalam" w:cs="Noto Sans Malayalam"/>
                <w:sz w:val="24"/>
                <w:szCs w:val="24"/>
                <w:lang w:eastAsia="en-IN"/>
              </w:rPr>
              <w:t>. </w:t>
            </w:r>
          </w:p>
        </w:tc>
        <w:tc>
          <w:tcPr>
            <w:tcW w:w="517" w:type="dxa"/>
            <w:gridSpan w:val="2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en-IN"/>
              </w:rPr>
            </w:pPr>
            <w:r w:rsidRPr="00A1158C">
              <w:rPr>
                <w:rFonts w:ascii="Arial" w:eastAsia="Times New Roman" w:hAnsi="Arial" w:cs="Arial"/>
                <w:sz w:val="20"/>
                <w:szCs w:val="24"/>
                <w:lang w:eastAsia="en-IN"/>
              </w:rPr>
              <w:t>BL4</w:t>
            </w:r>
          </w:p>
        </w:tc>
        <w:tc>
          <w:tcPr>
            <w:tcW w:w="623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en-IN"/>
              </w:rPr>
            </w:pPr>
            <w:r w:rsidRPr="00A1158C">
              <w:rPr>
                <w:rFonts w:ascii="Arial" w:eastAsia="Times New Roman" w:hAnsi="Arial" w:cs="Arial"/>
                <w:sz w:val="20"/>
                <w:szCs w:val="24"/>
                <w:lang w:eastAsia="en-IN"/>
              </w:rPr>
              <w:t>CO3</w:t>
            </w:r>
          </w:p>
        </w:tc>
      </w:tr>
      <w:tr w:rsidR="00A1158C" w:rsidRPr="00A1158C" w:rsidTr="00A1158C">
        <w:trPr>
          <w:tblCellSpacing w:w="15" w:type="dxa"/>
        </w:trPr>
        <w:tc>
          <w:tcPr>
            <w:tcW w:w="364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11546" w:type="dxa"/>
            <w:gridSpan w:val="7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1158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>CO : Course Outcome</w:t>
            </w:r>
          </w:p>
        </w:tc>
      </w:tr>
      <w:tr w:rsidR="00A1158C" w:rsidRPr="00A1158C" w:rsidTr="00A1158C">
        <w:trPr>
          <w:tblCellSpacing w:w="15" w:type="dxa"/>
        </w:trPr>
        <w:tc>
          <w:tcPr>
            <w:tcW w:w="364" w:type="dxa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11546" w:type="dxa"/>
            <w:gridSpan w:val="7"/>
            <w:tcMar>
              <w:top w:w="150" w:type="dxa"/>
              <w:left w:w="15" w:type="dxa"/>
              <w:bottom w:w="15" w:type="dxa"/>
              <w:right w:w="15" w:type="dxa"/>
            </w:tcMar>
            <w:hideMark/>
          </w:tcPr>
          <w:p w:rsidR="00A1158C" w:rsidRPr="00A1158C" w:rsidRDefault="00A1158C" w:rsidP="00A115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A1158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IN"/>
              </w:rPr>
              <w:t xml:space="preserve">BL : Bloom’s Taxonomy Levels </w:t>
            </w:r>
            <w:r w:rsidRPr="00A1158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(1 – Remember, 2 – Understand, 3 – Ap</w:t>
            </w:r>
            <w:r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 xml:space="preserve">ply, 4 – Analyse, </w:t>
            </w:r>
            <w:r w:rsidRPr="00A1158C">
              <w:rPr>
                <w:rFonts w:ascii="Arial" w:eastAsia="Times New Roman" w:hAnsi="Arial" w:cs="Arial"/>
                <w:sz w:val="20"/>
                <w:szCs w:val="20"/>
                <w:lang w:eastAsia="en-IN"/>
              </w:rPr>
              <w:t>5 – Evaluate, 6 – Create)</w:t>
            </w:r>
          </w:p>
        </w:tc>
      </w:tr>
    </w:tbl>
    <w:p w:rsidR="00A233F8" w:rsidRPr="00A1158C" w:rsidRDefault="00A233F8">
      <w:pPr>
        <w:rPr>
          <w:rFonts w:ascii="Arial" w:hAnsi="Arial" w:cs="Arial"/>
          <w:sz w:val="24"/>
          <w:szCs w:val="24"/>
        </w:rPr>
      </w:pPr>
    </w:p>
    <w:sectPr w:rsidR="00A233F8" w:rsidRPr="00A1158C" w:rsidSect="00A1158C">
      <w:pgSz w:w="11906" w:h="16838"/>
      <w:pgMar w:top="720" w:right="284" w:bottom="72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Malayalam">
    <w:panose1 w:val="00000000000000000000"/>
    <w:charset w:val="00"/>
    <w:family w:val="auto"/>
    <w:pitch w:val="variable"/>
    <w:sig w:usb0="80808047" w:usb1="00002042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E17"/>
    <w:rsid w:val="002B0E17"/>
    <w:rsid w:val="00440989"/>
    <w:rsid w:val="00A1158C"/>
    <w:rsid w:val="00A233F8"/>
    <w:rsid w:val="00D33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601D8"/>
  <w15:chartTrackingRefBased/>
  <w15:docId w15:val="{7887DFD6-BCB1-4E87-BC01-81F342311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115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8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cp:lastPrinted>2026-03-02T10:06:00Z</cp:lastPrinted>
  <dcterms:created xsi:type="dcterms:W3CDTF">2026-03-02T08:00:00Z</dcterms:created>
  <dcterms:modified xsi:type="dcterms:W3CDTF">2026-03-02T10:08:00Z</dcterms:modified>
</cp:coreProperties>
</file>